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3455"/>
        <w:gridCol w:w="7298"/>
      </w:tblGrid>
      <w:tr w:rsidR="00432081" w:rsidRPr="00432081" w:rsidTr="00032C44">
        <w:trPr>
          <w:trHeight w:val="1085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432081" w:rsidRPr="00432081" w:rsidRDefault="00032C44" w:rsidP="00032C44">
            <w:pPr>
              <w:pStyle w:val="2"/>
              <w:ind w:right="-297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31854A00" wp14:editId="6174BC96">
                  <wp:extent cx="2062716" cy="850604"/>
                  <wp:effectExtent l="0" t="0" r="0" b="6985"/>
                  <wp:docPr id="6" name="Объект 5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64" cy="85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D5705D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22</w:t>
            </w:r>
            <w:r w:rsidR="00E17D4A" w:rsidRPr="00E17D4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E17D4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дека</w:t>
            </w:r>
            <w:r w:rsidR="00D37EE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4756A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9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4756A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4756A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306DEF" w:rsidRDefault="006E79F9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D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306DEF" w:rsidRPr="00306D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Трудовое законодательство: итоги года. </w:t>
            </w:r>
          </w:p>
          <w:p w:rsidR="00306DEF" w:rsidRDefault="00306DEF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D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График отпусков и штатное расписание на 2018 год. </w:t>
            </w:r>
          </w:p>
          <w:p w:rsidR="00432081" w:rsidRPr="00306DEF" w:rsidRDefault="00306DEF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D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Кадровый аудит своими силами</w:t>
            </w:r>
            <w:r w:rsidR="00D5705D" w:rsidRPr="00306D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D00FB" w:rsidRPr="00432081" w:rsidRDefault="007D00FB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2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975193" w:rsidRPr="004D2620" w:rsidRDefault="00432081" w:rsidP="00975193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D5705D" w:rsidRPr="00D570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ЗУЙКОВ Александр Константинович </w:t>
            </w:r>
            <w:r w:rsidR="00D5705D" w:rsidRPr="00D5705D">
              <w:rPr>
                <w:rFonts w:ascii="Times New Roman" w:eastAsia="Calibri" w:hAnsi="Times New Roman" w:cs="Times New Roman"/>
                <w:color w:val="000000"/>
                <w:sz w:val="24"/>
              </w:rPr>
              <w:t>– генеральный директор, юрист, член конкурсной комиссии Всероссийского конкурса практикующих юристов «Понтифик», независимый бизнес-консультант, эксперт по решению внештатных ситуаций в области трудового права, охраны труда и взысканию дебиторской задолженности. Автор многочисленных семинаров, статей и публикаций по вопросам трудового законодательства («Московский Налоговый Курьер», «Семинары для бухгалтера»). Преподаватель ведущих учебных центров Москвы и России.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  <w:p w:rsidR="00432081" w:rsidRPr="004D2620" w:rsidRDefault="00432081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</w:tbl>
    <w:p w:rsidR="00CE4E0B" w:rsidRPr="00CE4E0B" w:rsidRDefault="00CE4E0B" w:rsidP="00CE4E0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Целевая аудитория: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руководители, работники отдела персонала и кадровых служб, юристы, главные бухгалтеры и другие сотрудники, занимающиеся кадровой работой.</w:t>
      </w:r>
    </w:p>
    <w:p w:rsidR="00CE4E0B" w:rsidRPr="00CE4E0B" w:rsidRDefault="00CE4E0B" w:rsidP="00CE4E0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E4E0B" w:rsidRDefault="00CE4E0B" w:rsidP="00CE4E0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БОНУС:</w:t>
      </w: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Лектор предоставит Вам свои контакты, чтобы Вы бесплатно обратились к нему за советом и помощью, если столкнетесь со сложной ситуацией!!!</w:t>
      </w:r>
    </w:p>
    <w:p w:rsidR="00CE4E0B" w:rsidRPr="00CE4E0B" w:rsidRDefault="00CE4E0B" w:rsidP="005C36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432081" w:rsidRPr="00E566EB" w:rsidRDefault="00432081" w:rsidP="005C36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13021B" w:rsidRPr="00E566EB" w:rsidRDefault="0013021B" w:rsidP="005C36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8E70B5" w:rsidRPr="008E70B5" w:rsidRDefault="008E70B5" w:rsidP="008E70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70B5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70B5">
        <w:rPr>
          <w:rFonts w:ascii="Times New Roman" w:eastAsia="Calibri" w:hAnsi="Times New Roman" w:cs="Times New Roman"/>
          <w:b/>
          <w:sz w:val="24"/>
          <w:szCs w:val="24"/>
        </w:rPr>
        <w:t>График отпусков на 2018 год.</w:t>
      </w:r>
    </w:p>
    <w:p w:rsidR="008E70B5" w:rsidRPr="008E70B5" w:rsidRDefault="008E70B5" w:rsidP="008E70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0B5">
        <w:rPr>
          <w:rFonts w:ascii="Times New Roman" w:eastAsia="Calibri" w:hAnsi="Times New Roman" w:cs="Times New Roman"/>
          <w:sz w:val="24"/>
          <w:szCs w:val="24"/>
          <w:lang w:eastAsia="ru-RU"/>
        </w:rPr>
        <w:t>Важные нюансы составления и работы с графиком отпусков: учет мнения работников, отражение в графике неиспользованные отпуска, планирование предоставления отпуска льготным категориям работников, внесения изменений в график отпусков.</w:t>
      </w:r>
      <w:r w:rsidRPr="008E70B5">
        <w:rPr>
          <w:rFonts w:ascii="Times New Roman" w:eastAsia="Calibri" w:hAnsi="Times New Roman" w:cs="Times New Roman"/>
          <w:sz w:val="24"/>
          <w:szCs w:val="24"/>
        </w:rPr>
        <w:t xml:space="preserve"> Отмена льготы  </w:t>
      </w:r>
      <w:r w:rsidRPr="008E70B5">
        <w:rPr>
          <w:rFonts w:ascii="Times New Roman" w:hAnsi="Times New Roman" w:cs="Times New Roman"/>
          <w:sz w:val="24"/>
          <w:szCs w:val="24"/>
        </w:rPr>
        <w:t>женщинам имеющие двух и более детей в возрасте до 12 лет брать отпуск в удобное для них время (</w:t>
      </w:r>
      <w:hyperlink r:id="rId7" w:history="1">
        <w:r w:rsidRPr="008E70B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E70B5">
        <w:rPr>
          <w:rFonts w:ascii="Times New Roman" w:hAnsi="Times New Roman" w:cs="Times New Roman"/>
          <w:sz w:val="24"/>
          <w:szCs w:val="24"/>
        </w:rPr>
        <w:t xml:space="preserve"> Правительства РФ от 02.03.2017 N 243). </w:t>
      </w:r>
    </w:p>
    <w:p w:rsidR="008E70B5" w:rsidRPr="008E70B5" w:rsidRDefault="008E70B5" w:rsidP="008E70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Правильная организация работы по сбору информации о времени отпуска от работников – действия кадровой службы.</w:t>
      </w:r>
    </w:p>
    <w:p w:rsidR="008E70B5" w:rsidRPr="008E70B5" w:rsidRDefault="008E70B5" w:rsidP="008E70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0B5">
        <w:rPr>
          <w:rFonts w:ascii="Times New Roman" w:eastAsia="Calibri" w:hAnsi="Times New Roman" w:cs="Times New Roman"/>
          <w:sz w:val="24"/>
          <w:szCs w:val="24"/>
        </w:rPr>
        <w:t xml:space="preserve">Разделение отпуска на части: максимальное количество частей: требования и ограничения законодательства по предоставлению отпуска в календарных днях. </w:t>
      </w:r>
    </w:p>
    <w:p w:rsidR="008E70B5" w:rsidRPr="008E70B5" w:rsidRDefault="008E70B5" w:rsidP="008E70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0B5">
        <w:rPr>
          <w:rFonts w:ascii="Times New Roman" w:eastAsia="Calibri" w:hAnsi="Times New Roman" w:cs="Times New Roman"/>
          <w:sz w:val="24"/>
          <w:szCs w:val="24"/>
        </w:rPr>
        <w:t>Как составить график отпусков «важным сотрудником», чтобы впоследствии не переносить запланированный отпуск. Находим ответ: н</w:t>
      </w:r>
      <w:r w:rsidRPr="008E70B5">
        <w:rPr>
          <w:rFonts w:ascii="Times New Roman" w:eastAsia="Calibri" w:hAnsi="Times New Roman" w:cs="Times New Roman"/>
          <w:sz w:val="24"/>
          <w:szCs w:val="24"/>
          <w:lang w:eastAsia="ru-RU"/>
        </w:rPr>
        <w:t>еобходимо</w:t>
      </w:r>
      <w:r w:rsidRPr="008E70B5">
        <w:rPr>
          <w:rFonts w:ascii="Times New Roman" w:eastAsia="Calibri" w:hAnsi="Times New Roman" w:cs="Times New Roman"/>
          <w:sz w:val="24"/>
          <w:szCs w:val="24"/>
        </w:rPr>
        <w:t xml:space="preserve"> ли</w:t>
      </w:r>
      <w:r w:rsidRPr="008E7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ознакомлени</w:t>
      </w:r>
      <w:r w:rsidRPr="008E70B5">
        <w:rPr>
          <w:rFonts w:ascii="Times New Roman" w:eastAsia="Calibri" w:hAnsi="Times New Roman" w:cs="Times New Roman"/>
          <w:sz w:val="24"/>
          <w:szCs w:val="24"/>
        </w:rPr>
        <w:t>е</w:t>
      </w:r>
      <w:r w:rsidRPr="008E7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графиком отпусков</w:t>
      </w:r>
      <w:r w:rsidRPr="008E70B5">
        <w:rPr>
          <w:rFonts w:ascii="Times New Roman" w:eastAsia="Calibri" w:hAnsi="Times New Roman" w:cs="Times New Roman"/>
          <w:sz w:val="24"/>
          <w:szCs w:val="24"/>
        </w:rPr>
        <w:t xml:space="preserve"> работника, писать</w:t>
      </w:r>
      <w:r w:rsidRPr="008E7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</w:t>
      </w:r>
      <w:r w:rsidRPr="008E70B5">
        <w:rPr>
          <w:rFonts w:ascii="Times New Roman" w:eastAsia="Calibri" w:hAnsi="Times New Roman" w:cs="Times New Roman"/>
          <w:sz w:val="24"/>
          <w:szCs w:val="24"/>
        </w:rPr>
        <w:t>у</w:t>
      </w:r>
      <w:r w:rsidRPr="008E7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70B5">
        <w:rPr>
          <w:rFonts w:ascii="Times New Roman" w:eastAsia="Calibri" w:hAnsi="Times New Roman" w:cs="Times New Roman"/>
          <w:sz w:val="24"/>
          <w:szCs w:val="24"/>
        </w:rPr>
        <w:t xml:space="preserve"> заявление на отпуск, если он идет по графику.</w:t>
      </w:r>
    </w:p>
    <w:p w:rsidR="008E70B5" w:rsidRPr="008E70B5" w:rsidRDefault="008E70B5" w:rsidP="008E7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мнения работников и возможности разделения отпуска на части в плановом периоде.</w:t>
      </w:r>
    </w:p>
    <w:p w:rsidR="008E70B5" w:rsidRPr="008E70B5" w:rsidRDefault="008E70B5" w:rsidP="008E7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 графике отпусков дополнительных отпусков, в том числе за работу во вредных и опасных условиях труда, ненормированном рабочем дне и др.</w:t>
      </w:r>
    </w:p>
    <w:p w:rsidR="008E70B5" w:rsidRPr="008E70B5" w:rsidRDefault="008E70B5" w:rsidP="008E7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отпускам возможности планирования предоставления работникам отпуска за предыдущие периоды.</w:t>
      </w:r>
    </w:p>
    <w:p w:rsidR="008E70B5" w:rsidRPr="008E70B5" w:rsidRDefault="008E70B5" w:rsidP="008E7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«Сгорание» отпусков – изучаем новые позиции судов.</w:t>
      </w:r>
    </w:p>
    <w:p w:rsidR="008E70B5" w:rsidRPr="008E70B5" w:rsidRDefault="008E70B5" w:rsidP="008E7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работников с графиком отпусков с учетом соблюдения законодательства по персональным данным.</w:t>
      </w:r>
    </w:p>
    <w:p w:rsidR="008E70B5" w:rsidRPr="008E70B5" w:rsidRDefault="008E70B5" w:rsidP="008E7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сведений в Личную карточку Т-2.</w:t>
      </w:r>
    </w:p>
    <w:p w:rsidR="008E70B5" w:rsidRPr="008E70B5" w:rsidRDefault="008E70B5" w:rsidP="008E7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дополнительных отпусков.</w:t>
      </w:r>
    </w:p>
    <w:p w:rsidR="008E70B5" w:rsidRPr="008E70B5" w:rsidRDefault="008E70B5" w:rsidP="008E70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70B5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70B5">
        <w:rPr>
          <w:rFonts w:ascii="Times New Roman" w:eastAsia="Calibri" w:hAnsi="Times New Roman" w:cs="Times New Roman"/>
          <w:b/>
          <w:sz w:val="24"/>
          <w:szCs w:val="24"/>
        </w:rPr>
        <w:t>Утверждаем штатное расписание на 2018год.</w:t>
      </w:r>
    </w:p>
    <w:p w:rsidR="008E70B5" w:rsidRPr="008E70B5" w:rsidRDefault="008E70B5" w:rsidP="008E70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0B5">
        <w:rPr>
          <w:rFonts w:ascii="Times New Roman" w:eastAsia="Calibri" w:hAnsi="Times New Roman" w:cs="Times New Roman"/>
          <w:sz w:val="24"/>
          <w:szCs w:val="24"/>
        </w:rPr>
        <w:t xml:space="preserve">Обязательно ли применять  унифицированную форму? </w:t>
      </w:r>
    </w:p>
    <w:p w:rsidR="008E70B5" w:rsidRPr="008E70B5" w:rsidRDefault="008E70B5" w:rsidP="008E70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70B5">
        <w:rPr>
          <w:rFonts w:ascii="Times New Roman" w:eastAsia="Calibri" w:hAnsi="Times New Roman" w:cs="Times New Roman"/>
          <w:sz w:val="24"/>
          <w:szCs w:val="24"/>
        </w:rPr>
        <w:t xml:space="preserve">Порядок утверждения, что необходимо учесть: численность сотрудников, руководителей, возможное деление персонала на категории, запрет на установление «вилок» окладов, повышение заработной платы (окладов) - индексация. </w:t>
      </w:r>
      <w:proofErr w:type="gramEnd"/>
    </w:p>
    <w:p w:rsidR="008E70B5" w:rsidRPr="008E70B5" w:rsidRDefault="008E70B5" w:rsidP="008E70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0B5">
        <w:rPr>
          <w:rFonts w:ascii="Times New Roman" w:eastAsia="Calibri" w:hAnsi="Times New Roman" w:cs="Times New Roman"/>
          <w:sz w:val="24"/>
          <w:szCs w:val="24"/>
        </w:rPr>
        <w:t>Решаем вопрос с вакантными должностями, профессиями –  планировать будущих работников на год или вносить изменения по мере приема на работу.</w:t>
      </w:r>
    </w:p>
    <w:p w:rsidR="008E70B5" w:rsidRPr="008E70B5" w:rsidRDefault="008E70B5" w:rsidP="008E7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7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Заработная плата и премии, разрабатываем эффективную систему оплаты в соответствии с ТК.</w:t>
      </w:r>
    </w:p>
    <w:p w:rsidR="008E70B5" w:rsidRPr="008E70B5" w:rsidRDefault="008E70B5" w:rsidP="008E70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место и сроки выплаты заработной платы.</w:t>
      </w:r>
    </w:p>
    <w:p w:rsidR="008E70B5" w:rsidRPr="008E70B5" w:rsidRDefault="008E70B5" w:rsidP="008E70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</w:t>
      </w:r>
      <w:proofErr w:type="gramStart"/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РФ. Какой размер минимальной заработной платы установлен в Москве и других субъектах РФ?</w:t>
      </w:r>
    </w:p>
    <w:p w:rsidR="008E70B5" w:rsidRPr="008E70B5" w:rsidRDefault="008E70B5" w:rsidP="008E70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оплаты труда. Требования индексации заработной платы – ст.134ТКРФ. Доплата за работу во вредных и (или) опасных условиях труда.</w:t>
      </w:r>
    </w:p>
    <w:p w:rsidR="008E70B5" w:rsidRPr="008E70B5" w:rsidRDefault="008E70B5" w:rsidP="008E70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Доплату за совмещение должностей, расширение зон обслуживания, увеличение объема работы или замещение временно отсутствующего работника.</w:t>
      </w:r>
    </w:p>
    <w:p w:rsidR="008E70B5" w:rsidRPr="008E70B5" w:rsidRDefault="008E70B5" w:rsidP="008E70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оплаты  сверхурочной работы, работы в праздничные и выходные дни, работы в ночное время.</w:t>
      </w:r>
    </w:p>
    <w:p w:rsidR="008E70B5" w:rsidRPr="008E70B5" w:rsidRDefault="008E70B5" w:rsidP="008E70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Стимулирующие выплаты (доплаты, надбавки, премии и др.) - инструмент повышения мотивации и производительности труда, что необходимо </w:t>
      </w:r>
      <w:proofErr w:type="gramStart"/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предусмотреть</w:t>
      </w:r>
      <w:proofErr w:type="gramEnd"/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введении стимулирующих выплат.</w:t>
      </w:r>
    </w:p>
    <w:p w:rsidR="008E70B5" w:rsidRPr="008E70B5" w:rsidRDefault="008E70B5" w:rsidP="008E70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материального и нематериального вознаграждения.</w:t>
      </w:r>
    </w:p>
    <w:p w:rsidR="008E70B5" w:rsidRPr="008E70B5" w:rsidRDefault="008E70B5" w:rsidP="008E70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0B5">
        <w:rPr>
          <w:rFonts w:ascii="Times New Roman" w:eastAsia="Calibri" w:hAnsi="Times New Roman" w:cs="Times New Roman"/>
          <w:b/>
          <w:sz w:val="24"/>
          <w:szCs w:val="24"/>
        </w:rPr>
        <w:t>Решаем вопрос определения эффективности персонала и изучаем способы ее повышения</w:t>
      </w:r>
      <w:r w:rsidRPr="008E70B5">
        <w:rPr>
          <w:rFonts w:ascii="Times New Roman" w:eastAsia="Calibri" w:hAnsi="Times New Roman" w:cs="Times New Roman"/>
          <w:sz w:val="24"/>
          <w:szCs w:val="24"/>
        </w:rPr>
        <w:t>: Основные методы оценки: аттестация, тестирование, управление по целям. Возможные способы повышения эффективности: профессиональное обучение (повышение квалификации), создание механизма деления успешным опытом на различных уровнях, контроль и поддержание трудовой дисциплины</w:t>
      </w:r>
      <w:r w:rsidR="007657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0B5" w:rsidRPr="008E70B5" w:rsidRDefault="008E70B5" w:rsidP="008E70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удержания из заработной платы работника (аванс, неотработанные дни отпуска при увольнении, счетная ошибка)</w:t>
      </w:r>
    </w:p>
    <w:p w:rsidR="008E70B5" w:rsidRPr="008E70B5" w:rsidRDefault="008E70B5" w:rsidP="008E70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работодателя за несвоевременную выплату зарплаты и других сумм: материальная, административная, уголовная. При каких обстоятельствах можно привлечь руководителя компании к уголовной ответственности за не выплат</w:t>
      </w:r>
      <w:proofErr w:type="gramStart"/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8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или частичную) заработной платы.</w:t>
      </w:r>
    </w:p>
    <w:p w:rsidR="008E70B5" w:rsidRPr="008E70B5" w:rsidRDefault="008E70B5" w:rsidP="008E70B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2056"/>
          <w:sz w:val="24"/>
          <w:szCs w:val="24"/>
        </w:rPr>
      </w:pPr>
      <w:r w:rsidRPr="008E70B5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E70B5">
        <w:rPr>
          <w:rFonts w:ascii="Times New Roman" w:eastAsia="Calibri" w:hAnsi="Times New Roman" w:cs="Times New Roman"/>
          <w:b/>
          <w:bCs/>
          <w:sz w:val="24"/>
          <w:szCs w:val="24"/>
        </w:rPr>
        <w:t>Кадровый аудит своими силами – фундамент успешной проверки ГИТ</w:t>
      </w:r>
      <w:r w:rsidRPr="008E70B5">
        <w:rPr>
          <w:rFonts w:ascii="Times New Roman" w:eastAsia="Calibri" w:hAnsi="Times New Roman" w:cs="Times New Roman"/>
          <w:bCs/>
          <w:color w:val="002056"/>
          <w:sz w:val="24"/>
          <w:szCs w:val="24"/>
        </w:rPr>
        <w:t>.</w:t>
      </w:r>
    </w:p>
    <w:p w:rsidR="008E70B5" w:rsidRPr="008E70B5" w:rsidRDefault="008E70B5" w:rsidP="008E70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0B5">
        <w:rPr>
          <w:rFonts w:ascii="Times New Roman" w:eastAsia="Calibri" w:hAnsi="Times New Roman" w:cs="Times New Roman"/>
          <w:sz w:val="24"/>
          <w:szCs w:val="24"/>
        </w:rPr>
        <w:t>Построение системы проведения учета и контроля соблюдения в компании трудового законодательства (задачи, цели, этапы, сроки).</w:t>
      </w:r>
    </w:p>
    <w:p w:rsidR="008E70B5" w:rsidRPr="008E70B5" w:rsidRDefault="008E70B5" w:rsidP="008E70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0B5">
        <w:rPr>
          <w:rFonts w:ascii="Times New Roman" w:eastAsia="Calibri" w:hAnsi="Times New Roman" w:cs="Times New Roman"/>
          <w:sz w:val="24"/>
          <w:szCs w:val="24"/>
        </w:rPr>
        <w:t>Распределение обязанностей (секторальный аудит), а также привлечение к аудиту должностных инструкций непосредственных руководителей структурных руководителей, формируем систему мотивацию руководителей по соблюдению Трудового законодательства.</w:t>
      </w:r>
    </w:p>
    <w:p w:rsidR="008E70B5" w:rsidRPr="008E70B5" w:rsidRDefault="008E70B5" w:rsidP="008E70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0B5">
        <w:rPr>
          <w:rFonts w:ascii="Times New Roman" w:eastAsia="Calibri" w:hAnsi="Times New Roman" w:cs="Times New Roman"/>
          <w:sz w:val="24"/>
          <w:szCs w:val="24"/>
        </w:rPr>
        <w:t xml:space="preserve">Обобщаем результаты, вносим изменения и поправки в ЛНА, выбираем самое благоприятное время для внесения изменений.  </w:t>
      </w:r>
    </w:p>
    <w:p w:rsidR="008E70B5" w:rsidRPr="008E70B5" w:rsidRDefault="008E70B5" w:rsidP="008E70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стол, ответы на вопросы.</w:t>
      </w:r>
    </w:p>
    <w:p w:rsidR="00E77362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620" w:rsidRDefault="00432081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0467" w:rsidRPr="00D30467" w:rsidRDefault="00D30467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432081" w:rsidRDefault="00D30467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3E0E76">
        <w:rPr>
          <w:rFonts w:ascii="Times New Roman" w:eastAsia="Calibri" w:hAnsi="Times New Roman" w:cs="Times New Roman"/>
          <w:b/>
          <w:sz w:val="24"/>
          <w:szCs w:val="24"/>
        </w:rPr>
        <w:t>КИДКИ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E0E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- при оплате до</w:t>
      </w:r>
      <w:r w:rsidR="00542010">
        <w:rPr>
          <w:rFonts w:ascii="Times New Roman" w:eastAsia="Calibri" w:hAnsi="Times New Roman" w:cs="Times New Roman"/>
          <w:b/>
          <w:sz w:val="24"/>
          <w:szCs w:val="24"/>
        </w:rPr>
        <w:t xml:space="preserve"> 08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D332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4201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7519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E566EB" w:rsidRPr="00E566EB">
        <w:rPr>
          <w:rFonts w:ascii="Times New Roman" w:eastAsia="Calibri" w:hAnsi="Times New Roman" w:cs="Times New Roman"/>
          <w:b/>
          <w:sz w:val="24"/>
          <w:szCs w:val="24"/>
        </w:rPr>
        <w:t>198</w:t>
      </w:r>
      <w:bookmarkStart w:id="2" w:name="_GoBack"/>
      <w:bookmarkEnd w:id="2"/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40E33">
        <w:rPr>
          <w:rFonts w:ascii="Times New Roman" w:eastAsia="Calibri" w:hAnsi="Times New Roman" w:cs="Times New Roman"/>
          <w:sz w:val="24"/>
          <w:szCs w:val="24"/>
        </w:rPr>
        <w:t>2046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40E33">
        <w:rPr>
          <w:rFonts w:ascii="Times New Roman" w:eastAsia="Calibri" w:hAnsi="Times New Roman" w:cs="Times New Roman"/>
          <w:sz w:val="24"/>
          <w:szCs w:val="24"/>
        </w:rPr>
        <w:t>209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40E33">
        <w:rPr>
          <w:rFonts w:ascii="Times New Roman" w:eastAsia="Calibri" w:hAnsi="Times New Roman" w:cs="Times New Roman"/>
          <w:sz w:val="24"/>
          <w:szCs w:val="24"/>
        </w:rPr>
        <w:t>187</w:t>
      </w:r>
      <w:r w:rsidR="000E7DA4">
        <w:rPr>
          <w:rFonts w:ascii="Times New Roman" w:eastAsia="Calibri" w:hAnsi="Times New Roman" w:cs="Times New Roman"/>
          <w:sz w:val="24"/>
          <w:szCs w:val="24"/>
        </w:rPr>
        <w:t>0 р.)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0467" w:rsidRPr="00D30467" w:rsidRDefault="00D30467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</w:p>
    <w:p w:rsidR="009349DC" w:rsidRPr="009349DC" w:rsidRDefault="009349DC" w:rsidP="009349D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БОНУС: </w:t>
      </w:r>
      <w:r>
        <w:rPr>
          <w:rFonts w:ascii="Times New Roman" w:eastAsia="Calibri" w:hAnsi="Times New Roman" w:cs="Times New Roman"/>
          <w:sz w:val="24"/>
          <w:szCs w:val="24"/>
        </w:rPr>
        <w:t>при участии в 2-х кадровых семинарах 22.12.2017 обед в кафе бесплатно.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548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D5705D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032C44" w:rsidRPr="00D5705D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2081" w:rsidRPr="002B30FC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 http://icvibor.ru/rent/</w:t>
            </w: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Возможна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032C44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7F5"/>
    <w:multiLevelType w:val="hybridMultilevel"/>
    <w:tmpl w:val="9100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82B4F"/>
    <w:multiLevelType w:val="hybridMultilevel"/>
    <w:tmpl w:val="6C32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73A7E"/>
    <w:multiLevelType w:val="hybridMultilevel"/>
    <w:tmpl w:val="4DB8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700CD"/>
    <w:multiLevelType w:val="hybridMultilevel"/>
    <w:tmpl w:val="C4C4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D1825"/>
    <w:multiLevelType w:val="hybridMultilevel"/>
    <w:tmpl w:val="D83A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25951"/>
    <w:multiLevelType w:val="hybridMultilevel"/>
    <w:tmpl w:val="8944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32C44"/>
    <w:rsid w:val="000B296D"/>
    <w:rsid w:val="000B56CA"/>
    <w:rsid w:val="000B5A68"/>
    <w:rsid w:val="000C535B"/>
    <w:rsid w:val="000D099E"/>
    <w:rsid w:val="000D1863"/>
    <w:rsid w:val="000E35F2"/>
    <w:rsid w:val="000E7DA4"/>
    <w:rsid w:val="000F7284"/>
    <w:rsid w:val="0011224D"/>
    <w:rsid w:val="00122E25"/>
    <w:rsid w:val="001233F9"/>
    <w:rsid w:val="00126941"/>
    <w:rsid w:val="0013021B"/>
    <w:rsid w:val="00134F2C"/>
    <w:rsid w:val="00145F79"/>
    <w:rsid w:val="00197F02"/>
    <w:rsid w:val="001A2EC0"/>
    <w:rsid w:val="001B39F3"/>
    <w:rsid w:val="001B749D"/>
    <w:rsid w:val="001F124B"/>
    <w:rsid w:val="001F3D63"/>
    <w:rsid w:val="0021157B"/>
    <w:rsid w:val="0023546D"/>
    <w:rsid w:val="00262C08"/>
    <w:rsid w:val="0027630C"/>
    <w:rsid w:val="002A3C2D"/>
    <w:rsid w:val="002B30FC"/>
    <w:rsid w:val="002C6DE8"/>
    <w:rsid w:val="002C6E11"/>
    <w:rsid w:val="002F1F95"/>
    <w:rsid w:val="00306DEF"/>
    <w:rsid w:val="00316A30"/>
    <w:rsid w:val="00327994"/>
    <w:rsid w:val="00344BFE"/>
    <w:rsid w:val="00356826"/>
    <w:rsid w:val="00372326"/>
    <w:rsid w:val="003928C9"/>
    <w:rsid w:val="00396BD4"/>
    <w:rsid w:val="003B65DB"/>
    <w:rsid w:val="003D1F36"/>
    <w:rsid w:val="003E0E76"/>
    <w:rsid w:val="00414756"/>
    <w:rsid w:val="00432081"/>
    <w:rsid w:val="004471A3"/>
    <w:rsid w:val="0045507C"/>
    <w:rsid w:val="004756A5"/>
    <w:rsid w:val="0049413B"/>
    <w:rsid w:val="004A2F72"/>
    <w:rsid w:val="004B5553"/>
    <w:rsid w:val="004C3200"/>
    <w:rsid w:val="004D0133"/>
    <w:rsid w:val="004D2620"/>
    <w:rsid w:val="004D6B6D"/>
    <w:rsid w:val="0052614E"/>
    <w:rsid w:val="00542010"/>
    <w:rsid w:val="0054224B"/>
    <w:rsid w:val="0055451E"/>
    <w:rsid w:val="0056114D"/>
    <w:rsid w:val="00564224"/>
    <w:rsid w:val="00592B26"/>
    <w:rsid w:val="005A12DD"/>
    <w:rsid w:val="005A4CA7"/>
    <w:rsid w:val="005C3676"/>
    <w:rsid w:val="005D5A7C"/>
    <w:rsid w:val="005E24A5"/>
    <w:rsid w:val="005F61D0"/>
    <w:rsid w:val="00662AAB"/>
    <w:rsid w:val="00665BF5"/>
    <w:rsid w:val="006719A2"/>
    <w:rsid w:val="0069222D"/>
    <w:rsid w:val="00695977"/>
    <w:rsid w:val="006B0F8B"/>
    <w:rsid w:val="006B44DA"/>
    <w:rsid w:val="006B6A40"/>
    <w:rsid w:val="006C32F3"/>
    <w:rsid w:val="006C3FD8"/>
    <w:rsid w:val="006D0EAA"/>
    <w:rsid w:val="006E79F9"/>
    <w:rsid w:val="006F42AE"/>
    <w:rsid w:val="007107F5"/>
    <w:rsid w:val="00711089"/>
    <w:rsid w:val="00723809"/>
    <w:rsid w:val="00723D5C"/>
    <w:rsid w:val="007305C3"/>
    <w:rsid w:val="00737736"/>
    <w:rsid w:val="00742BA9"/>
    <w:rsid w:val="00751EC6"/>
    <w:rsid w:val="0076576F"/>
    <w:rsid w:val="007724DD"/>
    <w:rsid w:val="00773016"/>
    <w:rsid w:val="007D00FB"/>
    <w:rsid w:val="007E1976"/>
    <w:rsid w:val="007E49C5"/>
    <w:rsid w:val="007F4C75"/>
    <w:rsid w:val="0081185B"/>
    <w:rsid w:val="008177E3"/>
    <w:rsid w:val="00824AA8"/>
    <w:rsid w:val="00845DF4"/>
    <w:rsid w:val="0085674A"/>
    <w:rsid w:val="008A0CDC"/>
    <w:rsid w:val="008E0A1B"/>
    <w:rsid w:val="008E3F3B"/>
    <w:rsid w:val="008E4E35"/>
    <w:rsid w:val="008E70B5"/>
    <w:rsid w:val="008F5B95"/>
    <w:rsid w:val="00906AD5"/>
    <w:rsid w:val="00906D43"/>
    <w:rsid w:val="00914741"/>
    <w:rsid w:val="00917464"/>
    <w:rsid w:val="009242A7"/>
    <w:rsid w:val="00930E81"/>
    <w:rsid w:val="009349DC"/>
    <w:rsid w:val="00940E33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C63AD"/>
    <w:rsid w:val="009C6984"/>
    <w:rsid w:val="00A01984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26996"/>
    <w:rsid w:val="00B423CE"/>
    <w:rsid w:val="00B61653"/>
    <w:rsid w:val="00B951E7"/>
    <w:rsid w:val="00BA0619"/>
    <w:rsid w:val="00BA4647"/>
    <w:rsid w:val="00BC108A"/>
    <w:rsid w:val="00BD3326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2A45"/>
    <w:rsid w:val="00C66EE4"/>
    <w:rsid w:val="00C94AE2"/>
    <w:rsid w:val="00CB03F2"/>
    <w:rsid w:val="00CC0537"/>
    <w:rsid w:val="00CC23D8"/>
    <w:rsid w:val="00CE13B7"/>
    <w:rsid w:val="00CE4E0B"/>
    <w:rsid w:val="00D30467"/>
    <w:rsid w:val="00D30FB6"/>
    <w:rsid w:val="00D37EE5"/>
    <w:rsid w:val="00D53DCB"/>
    <w:rsid w:val="00D5705D"/>
    <w:rsid w:val="00D716E0"/>
    <w:rsid w:val="00D87BCF"/>
    <w:rsid w:val="00DA209C"/>
    <w:rsid w:val="00DA4157"/>
    <w:rsid w:val="00DA7ED1"/>
    <w:rsid w:val="00DB48BF"/>
    <w:rsid w:val="00DB75E2"/>
    <w:rsid w:val="00DE5C7E"/>
    <w:rsid w:val="00DF5DDD"/>
    <w:rsid w:val="00E17D4A"/>
    <w:rsid w:val="00E33974"/>
    <w:rsid w:val="00E47085"/>
    <w:rsid w:val="00E566EB"/>
    <w:rsid w:val="00E614E9"/>
    <w:rsid w:val="00E77362"/>
    <w:rsid w:val="00EC52E2"/>
    <w:rsid w:val="00ED237C"/>
    <w:rsid w:val="00EE6C2A"/>
    <w:rsid w:val="00F02F0E"/>
    <w:rsid w:val="00F03C84"/>
    <w:rsid w:val="00F12522"/>
    <w:rsid w:val="00F22BFC"/>
    <w:rsid w:val="00F5439C"/>
    <w:rsid w:val="00F7401C"/>
    <w:rsid w:val="00F767B7"/>
    <w:rsid w:val="00F95385"/>
    <w:rsid w:val="00FA0F57"/>
    <w:rsid w:val="00FB1051"/>
    <w:rsid w:val="00FD3F2D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No Spacing"/>
    <w:uiPriority w:val="1"/>
    <w:qFormat/>
    <w:rsid w:val="00372326"/>
    <w:pPr>
      <w:spacing w:after="0" w:line="240" w:lineRule="auto"/>
    </w:pPr>
  </w:style>
  <w:style w:type="paragraph" w:customStyle="1" w:styleId="ConsPlusNormal">
    <w:name w:val="ConsPlusNormal"/>
    <w:rsid w:val="0037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No Spacing"/>
    <w:uiPriority w:val="1"/>
    <w:qFormat/>
    <w:rsid w:val="00372326"/>
    <w:pPr>
      <w:spacing w:after="0" w:line="240" w:lineRule="auto"/>
    </w:pPr>
  </w:style>
  <w:style w:type="paragraph" w:customStyle="1" w:styleId="ConsPlusNormal">
    <w:name w:val="ConsPlusNormal"/>
    <w:rsid w:val="0037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2DE8AC3594827B938F55485E66BE8E5E1A80BE18A72D1EFD223E5DCAC39D0D3F6AC8009A6964C04CC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14</cp:revision>
  <cp:lastPrinted>2016-08-03T07:59:00Z</cp:lastPrinted>
  <dcterms:created xsi:type="dcterms:W3CDTF">2017-11-10T13:13:00Z</dcterms:created>
  <dcterms:modified xsi:type="dcterms:W3CDTF">2017-11-16T05:41:00Z</dcterms:modified>
</cp:coreProperties>
</file>